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2E16B3" w:rsidRDefault="00FE5944" w:rsidP="00FE5944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FE5944" w:rsidRPr="002E16B3" w:rsidRDefault="00FE5944" w:rsidP="00FE5944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>
        <w:rPr>
          <w:sz w:val="24"/>
          <w:szCs w:val="24"/>
        </w:rPr>
        <w:t xml:space="preserve"> 1</w:t>
      </w:r>
      <w:r w:rsidR="00F423E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августына</w:t>
      </w:r>
      <w:proofErr w:type="spellEnd"/>
    </w:p>
    <w:tbl>
      <w:tblPr>
        <w:tblW w:w="1049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Давыллы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кисәтмә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бәя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турында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тыш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янгын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куркынычлыгы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2022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елның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10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августыннан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20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августына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кадәрге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чорда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территориядә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Татарстан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Республикасында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югары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саклана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(4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),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аерым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районнарда</w:t>
            </w:r>
            <w:proofErr w:type="spellEnd"/>
          </w:p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урманнарның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гадәттән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тыш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янгын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куркынычы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көтелә</w:t>
            </w:r>
            <w:proofErr w:type="spellEnd"/>
          </w:p>
          <w:p w:rsidR="00FE5944" w:rsidRPr="0099551F" w:rsidRDefault="00FE5944" w:rsidP="00B03681">
            <w:pPr>
              <w:snapToGrid w:val="0"/>
              <w:jc w:val="center"/>
              <w:outlineLvl w:val="0"/>
              <w:rPr>
                <w:bCs/>
                <w:szCs w:val="24"/>
              </w:rPr>
            </w:pPr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 xml:space="preserve">(5 </w:t>
            </w: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сыйныф</w:t>
            </w:r>
            <w:proofErr w:type="spellEnd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).</w:t>
            </w:r>
          </w:p>
        </w:tc>
      </w:tr>
      <w:tr w:rsidR="00FE5944" w:rsidRPr="00B048D3" w:rsidTr="00B03681">
        <w:trPr>
          <w:trHeight w:val="16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Уңайсыз</w:t>
            </w:r>
            <w:proofErr w:type="spellEnd"/>
          </w:p>
          <w:p w:rsidR="00FE5944" w:rsidRPr="006651E5" w:rsidRDefault="00FE5944" w:rsidP="00B03681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метеорологик</w:t>
            </w:r>
            <w:proofErr w:type="spellEnd"/>
          </w:p>
          <w:p w:rsidR="00FE5944" w:rsidRPr="0099551F" w:rsidRDefault="00FE5944" w:rsidP="00B0368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6651E5">
              <w:rPr>
                <w:rFonts w:ascii="Times New Roman" w:hAnsi="Times New Roman" w:cs="Times New Roman"/>
                <w:b/>
              </w:rPr>
              <w:t>күренеш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FE5944" w:rsidRPr="006651E5" w:rsidRDefault="00FE5944" w:rsidP="00B03681">
            <w:pPr>
              <w:snapToGrid w:val="0"/>
              <w:jc w:val="center"/>
              <w:outlineLvl w:val="0"/>
              <w:rPr>
                <w:rFonts w:ascii="Times New Roman" w:hAnsi="Times New Roman" w:cs="Times New Roman"/>
                <w:color w:val="5B5B5B"/>
                <w:shd w:val="clear" w:color="auto" w:fill="F7F8F9"/>
              </w:rPr>
            </w:pPr>
            <w:proofErr w:type="spellStart"/>
            <w:r w:rsidRPr="006651E5">
              <w:rPr>
                <w:rFonts w:ascii="Times New Roman" w:hAnsi="Times New Roman" w:cs="Times New Roman"/>
                <w:color w:val="5B5B5B"/>
                <w:shd w:val="clear" w:color="auto" w:fill="F7F8F9"/>
              </w:rPr>
              <w:t>Фаразланмый</w:t>
            </w:r>
            <w:proofErr w:type="spellEnd"/>
          </w:p>
        </w:tc>
      </w:tr>
    </w:tbl>
    <w:p w:rsidR="00FE5944" w:rsidRDefault="00FE5944" w:rsidP="00FE5944">
      <w:r>
        <w:t xml:space="preserve">  </w:t>
      </w:r>
    </w:p>
    <w:p w:rsidR="00F423EF" w:rsidRPr="00F423EF" w:rsidRDefault="00F423EF" w:rsidP="00F423EF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F423EF"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16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августына</w:t>
      </w:r>
      <w:proofErr w:type="spellEnd"/>
    </w:p>
    <w:p w:rsidR="00F423EF" w:rsidRDefault="00F423EF" w:rsidP="00F423EF">
      <w:pPr>
        <w:jc w:val="center"/>
        <w:rPr>
          <w:rFonts w:ascii="Arial" w:hAnsi="Arial" w:cs="Arial"/>
          <w:color w:val="5B5B5B"/>
          <w:shd w:val="clear" w:color="auto" w:fill="F7F8F9"/>
        </w:rPr>
      </w:pPr>
      <w:r w:rsidRPr="00F423EF">
        <w:rPr>
          <w:rFonts w:ascii="Arial" w:hAnsi="Arial" w:cs="Arial"/>
          <w:color w:val="5B5B5B"/>
          <w:shd w:val="clear" w:color="auto" w:fill="F7F8F9"/>
        </w:rPr>
        <w:t xml:space="preserve">2022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елның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15 Август 18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сәгатьтән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16 август 18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сәгатькә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кадәр</w:t>
      </w:r>
      <w:proofErr w:type="spellEnd"/>
    </w:p>
    <w:p w:rsidR="00F423EF" w:rsidRDefault="00F423EF" w:rsidP="00F423EF">
      <w:pPr>
        <w:jc w:val="center"/>
        <w:rPr>
          <w:rFonts w:ascii="Arial" w:hAnsi="Arial" w:cs="Arial"/>
          <w:color w:val="5B5B5B"/>
          <w:shd w:val="clear" w:color="auto" w:fill="F7F8F9"/>
        </w:rPr>
      </w:pP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Алмашынучан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болытлы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Күпчелек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явым-төшемсез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.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Җил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төньяк-көнчыгыштан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секундына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3-8 метр,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урыны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белән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көчәйгәндә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13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метрга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gramStart"/>
      <w:r w:rsidRPr="00F423EF">
        <w:rPr>
          <w:rFonts w:ascii="Arial" w:hAnsi="Arial" w:cs="Arial"/>
          <w:color w:val="5B5B5B"/>
          <w:shd w:val="clear" w:color="auto" w:fill="F7F8F9"/>
        </w:rPr>
        <w:t>кадәр..</w:t>
      </w:r>
      <w:proofErr w:type="gramEnd"/>
      <w:r w:rsidRPr="00F423EF">
        <w:rPr>
          <w:rFonts w:ascii="Arial" w:hAnsi="Arial" w:cs="Arial"/>
          <w:color w:val="5B5B5B"/>
          <w:shd w:val="clear" w:color="auto" w:fill="F7F8F9"/>
        </w:rPr>
        <w:t xml:space="preserve">+17˚.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Көндез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максималь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һава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</w:t>
      </w:r>
      <w:proofErr w:type="spellStart"/>
      <w:r w:rsidRPr="00F423EF">
        <w:rPr>
          <w:rFonts w:ascii="Arial" w:hAnsi="Arial" w:cs="Arial"/>
          <w:color w:val="5B5B5B"/>
          <w:shd w:val="clear" w:color="auto" w:fill="F7F8F9"/>
        </w:rPr>
        <w:t>температурасы</w:t>
      </w:r>
      <w:proofErr w:type="spellEnd"/>
      <w:r w:rsidRPr="00F423EF">
        <w:rPr>
          <w:rFonts w:ascii="Arial" w:hAnsi="Arial" w:cs="Arial"/>
          <w:color w:val="5B5B5B"/>
          <w:shd w:val="clear" w:color="auto" w:fill="F7F8F9"/>
        </w:rPr>
        <w:t xml:space="preserve"> +</w:t>
      </w:r>
      <w:proofErr w:type="gramStart"/>
      <w:r w:rsidRPr="00F423EF">
        <w:rPr>
          <w:rFonts w:ascii="Arial" w:hAnsi="Arial" w:cs="Arial"/>
          <w:color w:val="5B5B5B"/>
          <w:shd w:val="clear" w:color="auto" w:fill="F7F8F9"/>
        </w:rPr>
        <w:t>25..</w:t>
      </w:r>
      <w:proofErr w:type="gramEnd"/>
      <w:r w:rsidRPr="00F423EF">
        <w:rPr>
          <w:rFonts w:ascii="Arial" w:hAnsi="Arial" w:cs="Arial"/>
          <w:color w:val="5B5B5B"/>
          <w:shd w:val="clear" w:color="auto" w:fill="F7F8F9"/>
        </w:rPr>
        <w:t>+29˚.</w:t>
      </w:r>
      <w:bookmarkStart w:id="0" w:name="_GoBack"/>
      <w:bookmarkEnd w:id="0"/>
    </w:p>
    <w:sectPr w:rsidR="00F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23483"/>
    <w:rsid w:val="00585AE6"/>
    <w:rsid w:val="00DD372F"/>
    <w:rsid w:val="00F423E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CC5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2022-08-11T12:27:00Z</dcterms:created>
  <dcterms:modified xsi:type="dcterms:W3CDTF">2022-08-15T12:16:00Z</dcterms:modified>
</cp:coreProperties>
</file>